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E44475" w14:paraId="1F737F6C" wp14:textId="1661C2B1">
      <w:pPr>
        <w:spacing w:line="257" w:lineRule="auto"/>
        <w:rPr>
          <w:rFonts w:ascii="Calibri" w:hAnsi="Calibri" w:eastAsia="Calibri" w:cs="Calibri"/>
          <w:b w:val="1"/>
          <w:bCs w:val="1"/>
          <w:noProof w:val="0"/>
          <w:sz w:val="22"/>
          <w:szCs w:val="22"/>
          <w:lang w:val="fi-FI"/>
        </w:rPr>
      </w:pPr>
      <w:r w:rsidRPr="63479D60" w:rsidR="63479D60">
        <w:rPr>
          <w:rFonts w:ascii="Calibri" w:hAnsi="Calibri" w:eastAsia="Calibri" w:cs="Calibri"/>
          <w:b w:val="1"/>
          <w:bCs w:val="1"/>
          <w:noProof w:val="0"/>
          <w:sz w:val="22"/>
          <w:szCs w:val="22"/>
          <w:lang w:val="fi-FI"/>
        </w:rPr>
        <w:t>ARVONNAN SÄÄNNÖT</w:t>
      </w:r>
    </w:p>
    <w:p xmlns:wp14="http://schemas.microsoft.com/office/word/2010/wordml" w:rsidP="5AE44475" w14:paraId="3F19D241" wp14:textId="1E8D46B2">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0E645FAF" wp14:textId="5295F7E0">
      <w:pPr>
        <w:spacing w:line="257" w:lineRule="auto"/>
      </w:pPr>
      <w:r w:rsidRPr="5AE44475" w:rsidR="5AE44475">
        <w:rPr>
          <w:rFonts w:ascii="Calibri" w:hAnsi="Calibri" w:eastAsia="Calibri" w:cs="Calibri"/>
          <w:b w:val="1"/>
          <w:bCs w:val="1"/>
          <w:noProof w:val="0"/>
          <w:sz w:val="22"/>
          <w:szCs w:val="22"/>
          <w:lang w:val="fi-FI"/>
        </w:rPr>
        <w:t>1. Järjestäjä</w:t>
      </w:r>
    </w:p>
    <w:p xmlns:wp14="http://schemas.microsoft.com/office/word/2010/wordml" w:rsidP="5AE44475" w14:paraId="0652CAB6" wp14:textId="408FE858">
      <w:pPr>
        <w:spacing w:line="257" w:lineRule="auto"/>
      </w:pPr>
      <w:r w:rsidRPr="4D5E1A97" w:rsidR="4D5E1A97">
        <w:rPr>
          <w:rFonts w:ascii="Calibri" w:hAnsi="Calibri" w:eastAsia="Calibri" w:cs="Calibri"/>
          <w:noProof w:val="0"/>
          <w:sz w:val="22"/>
          <w:szCs w:val="22"/>
          <w:lang w:val="fi-FI"/>
        </w:rPr>
        <w:t xml:space="preserve">Arvonnan järjestäjänä toimii Suomen Tiedekeskukset ry, Tiedepuisto 1, 01301 Vantaa. Y-tunnus: 3138060-8. </w:t>
      </w:r>
    </w:p>
    <w:p xmlns:wp14="http://schemas.microsoft.com/office/word/2010/wordml" w:rsidP="5AE44475" w14:paraId="6ED19D77" wp14:textId="2A2FAC86">
      <w:pPr>
        <w:spacing w:line="257" w:lineRule="auto"/>
      </w:pPr>
      <w:r w:rsidRPr="4D5E1A97" w:rsidR="4D5E1A97">
        <w:rPr>
          <w:rFonts w:ascii="Calibri" w:hAnsi="Calibri" w:eastAsia="Calibri" w:cs="Calibri"/>
          <w:noProof w:val="0"/>
          <w:sz w:val="22"/>
          <w:szCs w:val="22"/>
          <w:lang w:val="fi-FI"/>
        </w:rPr>
        <w:t xml:space="preserve">Arvonta toteutetaan yhteistyössä seuraavien kanssa: Tieteentekijöiden liitto, Sivistystyönantajat ry, Suomen yliopistojen </w:t>
      </w:r>
      <w:r w:rsidRPr="4D5E1A97" w:rsidR="4D5E1A97">
        <w:rPr>
          <w:rFonts w:ascii="Calibri" w:hAnsi="Calibri" w:eastAsia="Calibri" w:cs="Calibri"/>
          <w:noProof w:val="0"/>
          <w:sz w:val="22"/>
          <w:szCs w:val="22"/>
          <w:lang w:val="fi-FI"/>
        </w:rPr>
        <w:t>rehtorineuvosto</w:t>
      </w:r>
      <w:r w:rsidRPr="4D5E1A97" w:rsidR="4D5E1A97">
        <w:rPr>
          <w:rFonts w:ascii="Calibri" w:hAnsi="Calibri" w:eastAsia="Calibri" w:cs="Calibri"/>
          <w:noProof w:val="0"/>
          <w:sz w:val="22"/>
          <w:szCs w:val="22"/>
          <w:lang w:val="fi-FI"/>
        </w:rPr>
        <w:t xml:space="preserve"> </w:t>
      </w:r>
      <w:proofErr w:type="spellStart"/>
      <w:r w:rsidRPr="4D5E1A97" w:rsidR="4D5E1A97">
        <w:rPr>
          <w:rFonts w:ascii="Calibri" w:hAnsi="Calibri" w:eastAsia="Calibri" w:cs="Calibri"/>
          <w:noProof w:val="0"/>
          <w:sz w:val="22"/>
          <w:szCs w:val="22"/>
          <w:lang w:val="fi-FI"/>
        </w:rPr>
        <w:t>Unifi</w:t>
      </w:r>
      <w:proofErr w:type="spellEnd"/>
      <w:r w:rsidRPr="4D5E1A97" w:rsidR="4D5E1A97">
        <w:rPr>
          <w:rFonts w:ascii="Calibri" w:hAnsi="Calibri" w:eastAsia="Calibri" w:cs="Calibri"/>
          <w:noProof w:val="0"/>
          <w:sz w:val="22"/>
          <w:szCs w:val="22"/>
          <w:lang w:val="fi-FI"/>
        </w:rPr>
        <w:t xml:space="preserve"> ry, Suomen ylioppilaskuntien liitto SYL ry, Professoriliitto ry, Säätiöt ja rahastot ry, Tiedonjulkistamisen neuvottelukunta (TJNK), Tieteellisten seurain valtuuskunta sekä Suomen Tiedekeskukset ry.</w:t>
      </w:r>
    </w:p>
    <w:p xmlns:wp14="http://schemas.microsoft.com/office/word/2010/wordml" w:rsidP="5AE44475" w14:paraId="41583331" wp14:textId="428349A9">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1BC5DEA5" wp14:textId="4C5222FA">
      <w:pPr>
        <w:spacing w:line="257" w:lineRule="auto"/>
      </w:pPr>
      <w:r w:rsidRPr="5AE44475" w:rsidR="5AE44475">
        <w:rPr>
          <w:rFonts w:ascii="Calibri" w:hAnsi="Calibri" w:eastAsia="Calibri" w:cs="Calibri"/>
          <w:b w:val="1"/>
          <w:bCs w:val="1"/>
          <w:noProof w:val="0"/>
          <w:sz w:val="22"/>
          <w:szCs w:val="22"/>
          <w:lang w:val="fi-FI"/>
        </w:rPr>
        <w:t>2. Osallistumisehdot</w:t>
      </w:r>
    </w:p>
    <w:p xmlns:wp14="http://schemas.microsoft.com/office/word/2010/wordml" w:rsidP="5AE44475" w14:paraId="67D3C314" wp14:textId="5F0051C0">
      <w:pPr>
        <w:spacing w:line="257" w:lineRule="auto"/>
      </w:pPr>
      <w:r w:rsidRPr="6D1CBC35" w:rsidR="5AE44475">
        <w:rPr>
          <w:rFonts w:ascii="Calibri" w:hAnsi="Calibri" w:eastAsia="Calibri" w:cs="Calibri"/>
          <w:noProof w:val="0"/>
          <w:sz w:val="22"/>
          <w:szCs w:val="22"/>
          <w:lang w:val="fi-FI"/>
        </w:rPr>
        <w:t>Arvontaan voivat osallistua kaikki Suomessa asuvat, 18 vuotta täyttäneet luonnolliset henkilöt. Suomen Tiedekeskukset ry:n tai muiden järjestäjien henkilökunnat perheineen voivat osallistua kirjoittamalla kommentin kampanjaan, mutta eivät osallistu arvontaan.</w:t>
      </w:r>
    </w:p>
    <w:p xmlns:wp14="http://schemas.microsoft.com/office/word/2010/wordml" w:rsidP="5AE44475" w14:paraId="3EFE20BA" wp14:textId="259F444F">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6AF4B39E" wp14:textId="728A1B5C">
      <w:pPr>
        <w:spacing w:line="257" w:lineRule="auto"/>
      </w:pPr>
      <w:r w:rsidRPr="5AE44475" w:rsidR="5AE44475">
        <w:rPr>
          <w:rFonts w:ascii="Calibri" w:hAnsi="Calibri" w:eastAsia="Calibri" w:cs="Calibri"/>
          <w:b w:val="1"/>
          <w:bCs w:val="1"/>
          <w:noProof w:val="0"/>
          <w:sz w:val="22"/>
          <w:szCs w:val="22"/>
          <w:lang w:val="fi-FI"/>
        </w:rPr>
        <w:t>3. Osallistuminen Facebookissa ja Instagramissa olevaan arvontaan</w:t>
      </w:r>
    </w:p>
    <w:p xmlns:wp14="http://schemas.microsoft.com/office/word/2010/wordml" w:rsidP="5AE44475" w14:paraId="3061B01F" wp14:textId="635EAB6E">
      <w:pPr>
        <w:spacing w:line="257" w:lineRule="auto"/>
      </w:pPr>
      <w:r w:rsidRPr="6D1CBC35" w:rsidR="5AE44475">
        <w:rPr>
          <w:rFonts w:ascii="Calibri" w:hAnsi="Calibri" w:eastAsia="Calibri" w:cs="Calibri"/>
          <w:noProof w:val="0"/>
          <w:sz w:val="22"/>
          <w:szCs w:val="22"/>
          <w:lang w:val="fi-FI"/>
        </w:rPr>
        <w:t xml:space="preserve">Arvontaan osallistutaan jättämällä kommentti Facebook-julkaisuun tai Instagram-julkaisuun ja vastaamalla julkaisussa esitettyyn kysymykseen. Arvontaan voi osallistua myös lähettämällä meille kirjeen postitse </w:t>
      </w:r>
      <w:r w:rsidRPr="6D1CBC35" w:rsidR="5AE44475">
        <w:rPr>
          <w:rFonts w:ascii="Calibri" w:hAnsi="Calibri" w:eastAsia="Calibri" w:cs="Calibri"/>
          <w:noProof w:val="0"/>
          <w:sz w:val="22"/>
          <w:szCs w:val="22"/>
          <w:lang w:val="fi-FI"/>
        </w:rPr>
        <w:t>yllä mainittuun</w:t>
      </w:r>
      <w:r w:rsidRPr="6D1CBC35" w:rsidR="5AE44475">
        <w:rPr>
          <w:rFonts w:ascii="Calibri" w:hAnsi="Calibri" w:eastAsia="Calibri" w:cs="Calibri"/>
          <w:noProof w:val="0"/>
          <w:sz w:val="22"/>
          <w:szCs w:val="22"/>
          <w:lang w:val="fi-FI"/>
        </w:rPr>
        <w:t xml:space="preserve"> osoitteeseen ja kertomalla, </w:t>
      </w:r>
      <w:r w:rsidRPr="6D1CBC35" w:rsidR="5AE44475">
        <w:rPr>
          <w:rFonts w:ascii="Calibri" w:hAnsi="Calibri" w:eastAsia="Calibri" w:cs="Calibri"/>
          <w:noProof w:val="0"/>
          <w:sz w:val="22"/>
          <w:szCs w:val="22"/>
          <w:lang w:val="fi-FI"/>
        </w:rPr>
        <w:t>miten tiede</w:t>
      </w:r>
      <w:r w:rsidRPr="6D1CBC35" w:rsidR="5AE44475">
        <w:rPr>
          <w:rFonts w:ascii="Calibri" w:hAnsi="Calibri" w:eastAsia="Calibri" w:cs="Calibri"/>
          <w:noProof w:val="0"/>
          <w:sz w:val="22"/>
          <w:szCs w:val="22"/>
          <w:lang w:val="fi-FI"/>
        </w:rPr>
        <w:t xml:space="preserve"> tai tutkittu tieto on vaikuttanut arvontaan osallistuvan arjessa tai elämässä. Kirjeen tulee olla perillä kampanja-aikana 1.4.2022 - 27.4.2022. Kuoreen tulee laittaa merkintä Tiede perinnöksi. Kirjeessä tulee olla mukana vastaajan yhteystiedot (nimi, puhelinnumero ja sähköposti), jotta vastaus osallistuu arvontaan. </w:t>
      </w:r>
    </w:p>
    <w:p xmlns:wp14="http://schemas.microsoft.com/office/word/2010/wordml" w:rsidP="5AE44475" w14:paraId="62C2B99A" wp14:textId="77517F7A">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050358FC" wp14:textId="061ACBD7">
      <w:pPr>
        <w:spacing w:line="257" w:lineRule="auto"/>
      </w:pPr>
      <w:r w:rsidRPr="30FF3997" w:rsidR="30FF3997">
        <w:rPr>
          <w:rFonts w:ascii="Calibri" w:hAnsi="Calibri" w:eastAsia="Calibri" w:cs="Calibri"/>
          <w:b w:val="1"/>
          <w:bCs w:val="1"/>
          <w:noProof w:val="0"/>
          <w:sz w:val="22"/>
          <w:szCs w:val="22"/>
          <w:lang w:val="fi-FI"/>
        </w:rPr>
        <w:t>4. Arvonnan suorittaminen</w:t>
      </w:r>
    </w:p>
    <w:p xmlns:wp14="http://schemas.microsoft.com/office/word/2010/wordml" w:rsidP="30FF3997" w14:paraId="36261044" wp14:textId="7CF305ED">
      <w:pPr>
        <w:pStyle w:val="Normal"/>
        <w:spacing w:line="257" w:lineRule="auto"/>
        <w:rPr>
          <w:rFonts w:ascii="Calibri" w:hAnsi="Calibri" w:eastAsia="Calibri" w:cs="Calibri"/>
          <w:noProof w:val="0"/>
          <w:color w:val="auto"/>
          <w:sz w:val="22"/>
          <w:szCs w:val="22"/>
          <w:lang w:val="fi-FI"/>
        </w:rPr>
      </w:pPr>
      <w:r w:rsidRPr="30FF3997" w:rsidR="30FF3997">
        <w:rPr>
          <w:rFonts w:ascii="Calibri" w:hAnsi="Calibri" w:eastAsia="Calibri" w:cs="Calibri"/>
          <w:noProof w:val="0"/>
          <w:color w:val="auto"/>
          <w:sz w:val="22"/>
          <w:szCs w:val="22"/>
          <w:lang w:val="fi-FI"/>
        </w:rPr>
        <w:t>Voittajat arvotaan kaikkien arvontapostauksiin kommentoineiden tai arvonta-aikana kirjeen lähettäneiden kesken kilpailuajan päätyttyä. Kilpailun voittajille ilmoitetaan voitosta mahdollisimman pian arvonnan suorittamisen jälkeen yksityisviestinä Facebookissa tai kirjevastauksen tapauksessa puhelimitse/sähköpostitse.</w:t>
      </w:r>
    </w:p>
    <w:p xmlns:wp14="http://schemas.microsoft.com/office/word/2010/wordml" w:rsidP="5AE44475" w14:paraId="0158D4F9" wp14:textId="23711169">
      <w:pPr>
        <w:spacing w:line="257" w:lineRule="auto"/>
      </w:pPr>
      <w:r w:rsidRPr="5AE44475" w:rsidR="5AE44475">
        <w:rPr>
          <w:rFonts w:ascii="Calibri" w:hAnsi="Calibri" w:eastAsia="Calibri" w:cs="Calibri"/>
          <w:noProof w:val="0"/>
          <w:sz w:val="22"/>
          <w:szCs w:val="22"/>
          <w:lang w:val="fi-FI"/>
        </w:rPr>
        <w:t>Voittaja toimittaa arvonnan järjestäjälle yhteystietonsa palkinnon toimittamista varten yksityisviestillä.</w:t>
      </w:r>
    </w:p>
    <w:p xmlns:wp14="http://schemas.microsoft.com/office/word/2010/wordml" w:rsidP="5AE44475" w14:paraId="082E0BD9" wp14:textId="6D86B496">
      <w:pPr>
        <w:spacing w:line="257" w:lineRule="auto"/>
      </w:pPr>
      <w:r w:rsidRPr="5AE44475" w:rsidR="5AE44475">
        <w:rPr>
          <w:rFonts w:ascii="Calibri" w:hAnsi="Calibri" w:eastAsia="Calibri" w:cs="Calibri"/>
          <w:noProof w:val="0"/>
          <w:sz w:val="22"/>
          <w:szCs w:val="22"/>
          <w:lang w:val="fi-FI"/>
        </w:rPr>
        <w:t>Mikäli voittajaa ei tavoiteta kahden viikon kuluessa voitosta ilmoittamisesta, arvonta voidaan suorittaa uudelleen.</w:t>
      </w:r>
    </w:p>
    <w:p xmlns:wp14="http://schemas.microsoft.com/office/word/2010/wordml" w:rsidP="5AE44475" w14:paraId="604EB353" wp14:textId="47BFED20">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1E7540F4" wp14:textId="31591FCF">
      <w:pPr>
        <w:spacing w:line="257" w:lineRule="auto"/>
      </w:pPr>
      <w:r w:rsidRPr="5AE44475" w:rsidR="5AE44475">
        <w:rPr>
          <w:rFonts w:ascii="Calibri" w:hAnsi="Calibri" w:eastAsia="Calibri" w:cs="Calibri"/>
          <w:b w:val="1"/>
          <w:bCs w:val="1"/>
          <w:noProof w:val="0"/>
          <w:sz w:val="22"/>
          <w:szCs w:val="22"/>
          <w:lang w:val="fi-FI"/>
        </w:rPr>
        <w:t>5. Palkinnot</w:t>
      </w:r>
    </w:p>
    <w:p xmlns:wp14="http://schemas.microsoft.com/office/word/2010/wordml" w:rsidP="30FF3997" w14:paraId="10DF9F40" wp14:textId="5B02EA23">
      <w:pPr>
        <w:pStyle w:val="Normal"/>
        <w:spacing w:line="257" w:lineRule="auto"/>
      </w:pPr>
      <w:r w:rsidRPr="6D1CBC35" w:rsidR="30FF3997">
        <w:rPr>
          <w:rFonts w:ascii="Calibri" w:hAnsi="Calibri" w:eastAsia="Calibri" w:cs="Calibri"/>
          <w:noProof w:val="0"/>
          <w:sz w:val="22"/>
          <w:szCs w:val="22"/>
          <w:lang w:val="fi-FI"/>
        </w:rPr>
        <w:t xml:space="preserve">Arvonnan palkinnon tarjoaa Suomen tiedekeskukset ry. </w:t>
      </w:r>
      <w:r w:rsidRPr="6D1CBC35" w:rsidR="30FF3997">
        <w:rPr>
          <w:rFonts w:ascii="Calibri" w:hAnsi="Calibri" w:eastAsia="Calibri" w:cs="Calibri"/>
          <w:noProof w:val="0"/>
          <w:sz w:val="22"/>
          <w:szCs w:val="22"/>
          <w:lang w:val="fi"/>
        </w:rPr>
        <w:t>Tiedekeskukset tarjoaa viisi lippua voittajille johonkin kymmenestä tiedekeskuksesta. Mukaansa voittajat saavat ottaa neljä nuoremman sukupolven edustajaa, joille haluaa siirtää tiedettä perinnöksi. Liput ovat voimassa 31.12.2022 saakka</w:t>
      </w:r>
      <w:r w:rsidRPr="6D1CBC35" w:rsidR="30FF3997">
        <w:rPr>
          <w:rFonts w:ascii="Calibri" w:hAnsi="Calibri" w:eastAsia="Calibri" w:cs="Calibri"/>
          <w:noProof w:val="0"/>
          <w:sz w:val="22"/>
          <w:szCs w:val="22"/>
          <w:lang w:val="fi-FI"/>
        </w:rPr>
        <w:t>. Palkintoa tai osaa siitä ei voi vaihtaa tai muuttaa rahaksi.</w:t>
      </w:r>
    </w:p>
    <w:p xmlns:wp14="http://schemas.microsoft.com/office/word/2010/wordml" w:rsidP="5AE44475" w14:paraId="2A80134E" wp14:textId="1F34A0DF">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2A3890DC" wp14:textId="3187F353">
      <w:pPr>
        <w:spacing w:line="257" w:lineRule="auto"/>
      </w:pPr>
      <w:r w:rsidRPr="5AE44475" w:rsidR="5AE44475">
        <w:rPr>
          <w:rFonts w:ascii="Calibri" w:hAnsi="Calibri" w:eastAsia="Calibri" w:cs="Calibri"/>
          <w:b w:val="1"/>
          <w:bCs w:val="1"/>
          <w:noProof w:val="0"/>
          <w:sz w:val="22"/>
          <w:szCs w:val="22"/>
          <w:lang w:val="fi-FI"/>
        </w:rPr>
        <w:t>6. Henkilötiedot</w:t>
      </w:r>
    </w:p>
    <w:p xmlns:wp14="http://schemas.microsoft.com/office/word/2010/wordml" w:rsidP="5AE44475" w14:paraId="2AB370C8" wp14:textId="7CE41AC7">
      <w:pPr>
        <w:spacing w:line="257" w:lineRule="auto"/>
      </w:pPr>
      <w:r w:rsidRPr="4D5E1A97" w:rsidR="4D5E1A97">
        <w:rPr>
          <w:rFonts w:ascii="Calibri" w:hAnsi="Calibri" w:eastAsia="Calibri" w:cs="Calibri"/>
          <w:noProof w:val="0"/>
          <w:sz w:val="22"/>
          <w:szCs w:val="22"/>
          <w:lang w:val="fi-FI"/>
        </w:rPr>
        <w:t xml:space="preserve">Arvontaan osallistuessaan osallistuja myöntää arvonnan järjestäjälle oikeuden julkaista </w:t>
      </w:r>
      <w:r w:rsidRPr="4D5E1A97" w:rsidR="4D5E1A97">
        <w:rPr>
          <w:rFonts w:ascii="Calibri" w:hAnsi="Calibri" w:eastAsia="Calibri" w:cs="Calibri"/>
          <w:noProof w:val="0"/>
          <w:color w:val="auto"/>
          <w:sz w:val="22"/>
          <w:szCs w:val="22"/>
          <w:lang w:val="fi-FI"/>
        </w:rPr>
        <w:t xml:space="preserve">arvonnan voittajien nimen </w:t>
      </w:r>
      <w:r w:rsidRPr="4D5E1A97" w:rsidR="4D5E1A97">
        <w:rPr>
          <w:rFonts w:ascii="Calibri" w:hAnsi="Calibri" w:eastAsia="Calibri" w:cs="Calibri"/>
          <w:noProof w:val="0"/>
          <w:sz w:val="22"/>
          <w:szCs w:val="22"/>
          <w:lang w:val="fi-FI"/>
        </w:rPr>
        <w:t xml:space="preserve">omissa kanavissaan ilman erillistä suostumusta tai korvausta. Arvontaan osallistuneita kommentteja on järjestäjien lupa harkitusti käyttää markkinointitarkoituksessa kilpa-aikana ja sen jälkeen niin, ettei kommentoijan henkilöllisyys tule niistä esiin. Kommentin jättäneisiin saatetaan myös yksityisviestillä olla yhteydessä, mikäli niitä halutaan käyttää markkinointitarkoitukseen kilpa-aikana tai sen jälkeen. </w:t>
      </w:r>
    </w:p>
    <w:p xmlns:wp14="http://schemas.microsoft.com/office/word/2010/wordml" w:rsidP="5AE44475" w14:paraId="05D7A073" wp14:textId="14E0B8CE">
      <w:pPr>
        <w:spacing w:line="257" w:lineRule="auto"/>
      </w:pPr>
      <w:r w:rsidRPr="5AE44475" w:rsidR="5AE44475">
        <w:rPr>
          <w:rFonts w:ascii="Calibri" w:hAnsi="Calibri" w:eastAsia="Calibri" w:cs="Calibri"/>
          <w:noProof w:val="0"/>
          <w:sz w:val="22"/>
          <w:szCs w:val="22"/>
          <w:lang w:val="fi-FI"/>
        </w:rPr>
        <w:t>Voittajat antavat luvan mahdollisen valokuvan ottamiseen ja nimen julkaisemiseen voiton lunastuksen yhteydessä. Kyseistä kuvaa voidaan käyttää järjestäjän tai yhteistyötahojen Facebook-, Instagram- ja Twitter-kanavissa sekä muussa mediassa.</w:t>
      </w:r>
    </w:p>
    <w:p xmlns:wp14="http://schemas.microsoft.com/office/word/2010/wordml" w:rsidP="5AE44475" w14:paraId="0D7C9751" wp14:textId="71C48C40">
      <w:pPr>
        <w:spacing w:line="257" w:lineRule="auto"/>
      </w:pPr>
      <w:r w:rsidRPr="5AE44475" w:rsidR="5AE44475">
        <w:rPr>
          <w:rFonts w:ascii="Calibri" w:hAnsi="Calibri" w:eastAsia="Calibri" w:cs="Calibri"/>
          <w:noProof w:val="0"/>
          <w:sz w:val="22"/>
          <w:szCs w:val="22"/>
          <w:lang w:val="fi-FI"/>
        </w:rPr>
        <w:t xml:space="preserve">Arvonnan yhteydessä annettuja henkilötietoja käsitellään voimassa olevan henkilötietolain mukaisesti. </w:t>
      </w:r>
    </w:p>
    <w:p xmlns:wp14="http://schemas.microsoft.com/office/word/2010/wordml" w:rsidP="5AE44475" w14:paraId="4BBF754E" wp14:textId="65292278">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7D195F0D" wp14:textId="78ADE7BD">
      <w:pPr>
        <w:spacing w:line="257" w:lineRule="auto"/>
      </w:pPr>
      <w:r w:rsidRPr="5AE44475" w:rsidR="5AE44475">
        <w:rPr>
          <w:rFonts w:ascii="Calibri" w:hAnsi="Calibri" w:eastAsia="Calibri" w:cs="Calibri"/>
          <w:b w:val="1"/>
          <w:bCs w:val="1"/>
          <w:noProof w:val="0"/>
          <w:sz w:val="22"/>
          <w:szCs w:val="22"/>
          <w:lang w:val="fi-FI"/>
        </w:rPr>
        <w:t>7. Arvonnan järjestäjän vastuu</w:t>
      </w:r>
    </w:p>
    <w:p xmlns:wp14="http://schemas.microsoft.com/office/word/2010/wordml" w:rsidP="4D5E1A97" w14:paraId="041F2C84" wp14:textId="23C5B480">
      <w:pPr>
        <w:spacing w:line="257" w:lineRule="auto"/>
        <w:rPr>
          <w:rFonts w:ascii="Calibri" w:hAnsi="Calibri" w:eastAsia="Calibri" w:cs="Calibri"/>
          <w:noProof w:val="0"/>
          <w:color w:val="auto"/>
          <w:sz w:val="22"/>
          <w:szCs w:val="22"/>
          <w:lang w:val="fi-FI"/>
        </w:rPr>
      </w:pPr>
      <w:r w:rsidRPr="4D5E1A97" w:rsidR="4D5E1A97">
        <w:rPr>
          <w:rFonts w:ascii="Calibri" w:hAnsi="Calibri" w:eastAsia="Calibri" w:cs="Calibri"/>
          <w:noProof w:val="0"/>
          <w:sz w:val="22"/>
          <w:szCs w:val="22"/>
          <w:lang w:val="fi-FI"/>
        </w:rPr>
        <w:t xml:space="preserve">Arvonnan järjestäjä ei vastaa vahingoista tai kuluista, jotka aiheutuvat osallistumisesta tai palkinnon lunastamisesta. Arvonnan järjestäjä ei ole velvollinen korvauksiin, jos </w:t>
      </w:r>
      <w:r w:rsidRPr="4D5E1A97" w:rsidR="4D5E1A97">
        <w:rPr>
          <w:rFonts w:ascii="Calibri" w:hAnsi="Calibri" w:eastAsia="Calibri" w:cs="Calibri"/>
          <w:noProof w:val="0"/>
          <w:color w:val="auto"/>
          <w:sz w:val="22"/>
          <w:szCs w:val="22"/>
          <w:lang w:val="fi-FI"/>
        </w:rPr>
        <w:t xml:space="preserve">voittajat </w:t>
      </w:r>
      <w:r w:rsidRPr="4D5E1A97" w:rsidR="4D5E1A97">
        <w:rPr>
          <w:rFonts w:ascii="Calibri" w:hAnsi="Calibri" w:eastAsia="Calibri" w:cs="Calibri"/>
          <w:noProof w:val="0"/>
          <w:color w:val="auto"/>
          <w:sz w:val="22"/>
          <w:szCs w:val="22"/>
          <w:lang w:val="fi-FI"/>
        </w:rPr>
        <w:t xml:space="preserve">eivät itse voikaan käyttää palkintoja. </w:t>
      </w:r>
      <w:r w:rsidRPr="4D5E1A97" w:rsidR="4D5E1A97">
        <w:rPr>
          <w:rFonts w:ascii="Calibri" w:hAnsi="Calibri" w:eastAsia="Calibri" w:cs="Calibri"/>
          <w:noProof w:val="0"/>
          <w:color w:val="auto"/>
          <w:sz w:val="22"/>
          <w:szCs w:val="22"/>
          <w:lang w:val="fi-FI"/>
        </w:rPr>
        <w:t>Arvonnan järjestäjä vastaa palkinnoista suoritettavista lakisääteisistä arpajaisveroista.</w:t>
      </w:r>
    </w:p>
    <w:p xmlns:wp14="http://schemas.microsoft.com/office/word/2010/wordml" w:rsidP="5AE44475" w14:paraId="35757EA7" wp14:textId="31B315FB">
      <w:pPr>
        <w:spacing w:line="257" w:lineRule="auto"/>
      </w:pPr>
      <w:r w:rsidRPr="5AE44475" w:rsidR="5AE44475">
        <w:rPr>
          <w:rFonts w:ascii="Calibri" w:hAnsi="Calibri" w:eastAsia="Calibri" w:cs="Calibri"/>
          <w:noProof w:val="0"/>
          <w:sz w:val="22"/>
          <w:szCs w:val="22"/>
          <w:lang w:val="fi-FI"/>
        </w:rPr>
        <w:t xml:space="preserve"> </w:t>
      </w:r>
    </w:p>
    <w:p xmlns:wp14="http://schemas.microsoft.com/office/word/2010/wordml" w:rsidP="5AE44475" w14:paraId="583D0C01" wp14:textId="43359A7B">
      <w:pPr>
        <w:spacing w:line="257" w:lineRule="auto"/>
      </w:pPr>
      <w:r w:rsidRPr="5AE44475" w:rsidR="5AE44475">
        <w:rPr>
          <w:rFonts w:ascii="Calibri" w:hAnsi="Calibri" w:eastAsia="Calibri" w:cs="Calibri"/>
          <w:b w:val="1"/>
          <w:bCs w:val="1"/>
          <w:noProof w:val="0"/>
          <w:sz w:val="22"/>
          <w:szCs w:val="22"/>
          <w:lang w:val="fi-FI"/>
        </w:rPr>
        <w:t>8. Muut ehdot</w:t>
      </w:r>
    </w:p>
    <w:p xmlns:wp14="http://schemas.microsoft.com/office/word/2010/wordml" w:rsidP="5AE44475" w14:paraId="5E2F670B" wp14:textId="1199AAA1">
      <w:pPr>
        <w:spacing w:line="257" w:lineRule="auto"/>
      </w:pPr>
      <w:r w:rsidRPr="42B7732C" w:rsidR="5AE44475">
        <w:rPr>
          <w:rFonts w:ascii="Calibri" w:hAnsi="Calibri" w:eastAsia="Calibri" w:cs="Calibri"/>
          <w:noProof w:val="0"/>
          <w:sz w:val="22"/>
          <w:szCs w:val="22"/>
          <w:lang w:val="fi-FI"/>
        </w:rPr>
        <w:t>Arvonnan järjestäjä pidättää oikeuden hylätä arvonnasta henkilöt, jotka ovat rikkoneet näitä sääntöjä tai joiden voidaan epäillä käyttäneen osallistumisessa epärehellisiä keinoja. Osallistuja antaa tietonsa ainoastaan arvonnan järjestäjän käyttöön. Arvonnan järjestäjä pidättää itselleen oikeuden sääntömuutoksiin. Facebook tai Instagram eivät sponsoroi, suosittele tai hallinnoi arvontaa millään tavalla, eivätkä ne liity mitenkään Facebookiin tai Instagramiin.</w:t>
      </w:r>
    </w:p>
    <w:p xmlns:wp14="http://schemas.microsoft.com/office/word/2010/wordml" w14:paraId="612614A9" wp14:textId="6787270A">
      <w:r>
        <w:br/>
      </w:r>
    </w:p>
    <w:p xmlns:wp14="http://schemas.microsoft.com/office/word/2010/wordml" w:rsidP="5AE44475" w14:paraId="31CCFF6D" wp14:textId="38BBCD5E">
      <w:pPr>
        <w:spacing w:line="257" w:lineRule="auto"/>
        <w:rPr>
          <w:rFonts w:ascii="Calibri" w:hAnsi="Calibri" w:eastAsia="Calibri" w:cs="Calibri"/>
          <w:noProof w:val="0"/>
          <w:sz w:val="22"/>
          <w:szCs w:val="22"/>
          <w:lang w:val="fi-FI"/>
        </w:rPr>
      </w:pPr>
    </w:p>
    <w:p xmlns:wp14="http://schemas.microsoft.com/office/word/2010/wordml" w:rsidP="5AE44475" w14:paraId="0E11A86D" wp14:textId="5DB06940">
      <w:pPr>
        <w:pStyle w:val="Normal"/>
      </w:pPr>
    </w:p>
    <w:sectPr>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92F175"/>
    <w:rsid w:val="03FE260B"/>
    <w:rsid w:val="1E95C6B1"/>
    <w:rsid w:val="2715F650"/>
    <w:rsid w:val="30FF3997"/>
    <w:rsid w:val="32C6D6F5"/>
    <w:rsid w:val="35231985"/>
    <w:rsid w:val="4234ED51"/>
    <w:rsid w:val="42B7732C"/>
    <w:rsid w:val="4BF7EBCB"/>
    <w:rsid w:val="4D5E1A97"/>
    <w:rsid w:val="5AE44475"/>
    <w:rsid w:val="5B92F175"/>
    <w:rsid w:val="60D2C144"/>
    <w:rsid w:val="63479D60"/>
    <w:rsid w:val="6D1CBC35"/>
    <w:rsid w:val="7040D7A0"/>
    <w:rsid w:val="767B882B"/>
    <w:rsid w:val="783CDC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F175"/>
  <w15:chartTrackingRefBased/>
  <w15:docId w15:val="{456E2BDD-BA99-4A71-94F3-931E2F1E7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c44a3f358fce4bd1" /><Relationship Type="http://schemas.microsoft.com/office/2011/relationships/commentsExtended" Target="commentsExtended.xml" Id="R51f80e88196f44b1" /><Relationship Type="http://schemas.microsoft.com/office/2016/09/relationships/commentsIds" Target="commentsIds.xml" Id="R26a1acc87d99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2022-03-27T17:41:32.3391383Z</dcterms:created>
  <dcterms:modified xsi:type="dcterms:W3CDTF">2022-03-31T14:10:45.8464717Z</dcterms:modified>
  <dc:creator>Katariina Ahonen</dc:creator>
  <lastModifiedBy>Vieras</lastModifiedBy>
</coreProperties>
</file>